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27" w:rsidRDefault="00025A27" w:rsidP="00025A27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</w:p>
    <w:p w:rsidR="00025A27" w:rsidRDefault="00025A27" w:rsidP="00025A27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</w:p>
    <w:p w:rsidR="00025A27" w:rsidRDefault="00025A27" w:rsidP="00025A27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025A27" w:rsidRDefault="00025A27" w:rsidP="00025A2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025A27" w:rsidRDefault="00025A27" w:rsidP="00025A27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025A27" w:rsidRDefault="00025A27" w:rsidP="00025A27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025A27" w:rsidRDefault="00025A27" w:rsidP="00025A27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025A27" w:rsidRDefault="00025A27" w:rsidP="00025A27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025A27" w:rsidRDefault="00025A27" w:rsidP="00025A27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20th Century U.S. History</w:t>
      </w:r>
    </w:p>
    <w:p w:rsidR="00025A27" w:rsidRDefault="00025A27" w:rsidP="00025A27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This course focuses on 20th Century U.S. History (1900-1999).  Although we start with a baseline 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regarding the beliefs and intentions of the founding fathers, our primary focus includes, but is not 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limited to the following:  The Depression, The New Deal, WW II, The Kennedy </w:t>
      </w:r>
      <w:proofErr w:type="spellStart"/>
      <w:r>
        <w:rPr>
          <w:rFonts w:ascii="Times New Roman" w:hAnsi="Times New Roman" w:cs="Times New Roman"/>
        </w:rPr>
        <w:t>Assasinations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Martin Luther King and the Civil Rights Movement, Vietnam War, Watergate, Reaganomics, and 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Columbine.  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This course not only explores history for facts and dates but also incorporates political science, 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economics, and social studies in order to achieve a broader, more comprehensive understanding of 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these historical events.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25A27" w:rsidRP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Curriculum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Great Depression &amp; The New Deal; Eric </w:t>
      </w:r>
      <w:proofErr w:type="spellStart"/>
      <w:r>
        <w:rPr>
          <w:rFonts w:ascii="Times New Roman" w:hAnsi="Times New Roman" w:cs="Times New Roman"/>
        </w:rPr>
        <w:t>Rauchway</w:t>
      </w:r>
      <w:proofErr w:type="spellEnd"/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The Presidential Character; James David Barber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Firsthand America; Burner/Bernhard/</w:t>
      </w:r>
      <w:proofErr w:type="spellStart"/>
      <w:r>
        <w:rPr>
          <w:rFonts w:ascii="Times New Roman" w:hAnsi="Times New Roman" w:cs="Times New Roman"/>
        </w:rPr>
        <w:t>Kutler</w:t>
      </w:r>
      <w:proofErr w:type="spellEnd"/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Are You </w:t>
      </w:r>
      <w:proofErr w:type="spellStart"/>
      <w:r>
        <w:rPr>
          <w:rFonts w:ascii="Times New Roman" w:hAnsi="Times New Roman" w:cs="Times New Roman"/>
        </w:rPr>
        <w:t>Liberal?Conservative?Or</w:t>
      </w:r>
      <w:proofErr w:type="spellEnd"/>
      <w:r>
        <w:rPr>
          <w:rFonts w:ascii="Times New Roman" w:hAnsi="Times New Roman" w:cs="Times New Roman"/>
        </w:rPr>
        <w:t xml:space="preserve"> Confused?;Richard J. Maybury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The Vietnam War: A Graphic History; Dwight Jon Zimmerman</w:t>
      </w:r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Bad Kitty for President; Nick </w:t>
      </w:r>
      <w:proofErr w:type="spellStart"/>
      <w:r>
        <w:rPr>
          <w:rFonts w:ascii="Times New Roman" w:hAnsi="Times New Roman" w:cs="Times New Roman"/>
        </w:rPr>
        <w:t>Bruel</w:t>
      </w:r>
      <w:proofErr w:type="spellEnd"/>
    </w:p>
    <w:p w:rsidR="00025A27" w:rsidRDefault="00025A27" w:rsidP="00025A2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Chasing King's Killer; James L. Swanson</w:t>
      </w:r>
    </w:p>
    <w:p w:rsidR="00457337" w:rsidRDefault="00025A27" w:rsidP="00025A27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I Have A Dream; Martin Luther King Jr.</w:t>
      </w:r>
    </w:p>
    <w:sectPr w:rsidR="00457337" w:rsidSect="00025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7"/>
    <w:rsid w:val="00025A27"/>
    <w:rsid w:val="0045733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6C2AD"/>
  <w15:chartTrackingRefBased/>
  <w15:docId w15:val="{92D0283E-F4FE-8549-B04D-3BF91E8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2018-11-13T18:59:00Z</dcterms:created>
  <dcterms:modified xsi:type="dcterms:W3CDTF">2018-11-13T19:00:00Z</dcterms:modified>
</cp:coreProperties>
</file>